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BB" w:rsidRDefault="002017BB" w:rsidP="001B5BFE">
      <w:pPr>
        <w:pStyle w:val="Textoindependiente"/>
        <w:ind w:right="543"/>
        <w:jc w:val="left"/>
        <w:rPr>
          <w:rFonts w:ascii="Times New Roman" w:hAnsi="Times New Roman"/>
          <w:sz w:val="24"/>
        </w:rPr>
      </w:pPr>
    </w:p>
    <w:p w:rsidR="002017BB" w:rsidRDefault="001B5BFE" w:rsidP="001B5BFE">
      <w:pPr>
        <w:pStyle w:val="Textoindependiente"/>
        <w:ind w:left="709" w:right="543" w:firstLine="284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ACTIVIDADES PROGRAMADAS POR AFIBROVI CON MOTIVO DEL DÍA MUNDIAL DE LA FIBROMIALGIA -    12 DE MAYO DE 2022</w:t>
      </w:r>
    </w:p>
    <w:p w:rsidR="001B5BFE" w:rsidRDefault="001B5BFE" w:rsidP="001B5BFE">
      <w:pPr>
        <w:pStyle w:val="Textoindependiente"/>
        <w:ind w:left="709" w:right="543" w:firstLine="284"/>
        <w:jc w:val="center"/>
        <w:rPr>
          <w:rFonts w:ascii="Times New Roman" w:hAnsi="Times New Roman"/>
          <w:b/>
          <w:sz w:val="24"/>
          <w:u w:val="single"/>
        </w:rPr>
      </w:pPr>
    </w:p>
    <w:p w:rsidR="001B5BFE" w:rsidRPr="001B5BFE" w:rsidRDefault="001B5BFE" w:rsidP="001B5BFE">
      <w:pPr>
        <w:pStyle w:val="Textoindependiente"/>
        <w:numPr>
          <w:ilvl w:val="0"/>
          <w:numId w:val="4"/>
        </w:numPr>
        <w:ind w:right="54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 DE MAYO: </w:t>
      </w:r>
      <w:r>
        <w:rPr>
          <w:rFonts w:ascii="Times New Roman" w:hAnsi="Times New Roman"/>
          <w:sz w:val="24"/>
        </w:rPr>
        <w:t>Lectura del manifiesto 2022 a las 12 en todas las Delegaciones (Villarrobledo, San Clemente, El Provencio y Socuellamos) por parte de los representantes políticos de cada localidad.</w:t>
      </w:r>
    </w:p>
    <w:p w:rsidR="001B5BFE" w:rsidRDefault="001B5BFE" w:rsidP="001B5BFE">
      <w:pPr>
        <w:pStyle w:val="Textoindependiente"/>
        <w:ind w:left="1353" w:right="54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Disposición de mesas informativas  en todas las localidades:</w:t>
      </w:r>
    </w:p>
    <w:p w:rsidR="001B5BFE" w:rsidRDefault="00724678" w:rsidP="00724678">
      <w:pPr>
        <w:pStyle w:val="Textoindependiente"/>
        <w:numPr>
          <w:ilvl w:val="0"/>
          <w:numId w:val="4"/>
        </w:numPr>
        <w:ind w:right="543" w:firstLine="3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Villarrobledo en el Hospital, Centro de Salud y puerta del mercado de Abastos donde se ubica nuestra Sede</w:t>
      </w:r>
    </w:p>
    <w:p w:rsidR="00724678" w:rsidRDefault="00724678" w:rsidP="00724678">
      <w:pPr>
        <w:pStyle w:val="Textoindependiente"/>
        <w:numPr>
          <w:ilvl w:val="0"/>
          <w:numId w:val="4"/>
        </w:numPr>
        <w:ind w:left="1701" w:right="543" w:firstLine="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El Provencio en</w:t>
      </w:r>
    </w:p>
    <w:p w:rsidR="00724678" w:rsidRDefault="00724678" w:rsidP="00724678">
      <w:pPr>
        <w:pStyle w:val="Textoindependiente"/>
        <w:numPr>
          <w:ilvl w:val="0"/>
          <w:numId w:val="4"/>
        </w:numPr>
        <w:ind w:left="1701" w:right="543" w:firstLine="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 Socuellamos</w:t>
      </w:r>
    </w:p>
    <w:p w:rsidR="00724678" w:rsidRPr="00724678" w:rsidRDefault="00724678" w:rsidP="00724678">
      <w:pPr>
        <w:pStyle w:val="Textoindependiente"/>
        <w:numPr>
          <w:ilvl w:val="0"/>
          <w:numId w:val="4"/>
        </w:numPr>
        <w:ind w:left="1701" w:right="543" w:firstLine="6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 San Clemente </w:t>
      </w:r>
    </w:p>
    <w:p w:rsidR="001B5BFE" w:rsidRPr="001B5BFE" w:rsidRDefault="001B5BFE" w:rsidP="001B5BFE">
      <w:pPr>
        <w:pStyle w:val="Textoindependiente"/>
        <w:ind w:left="1353" w:right="543"/>
        <w:rPr>
          <w:rFonts w:ascii="Times New Roman" w:hAnsi="Times New Roman"/>
          <w:b/>
          <w:sz w:val="24"/>
        </w:rPr>
      </w:pPr>
    </w:p>
    <w:p w:rsidR="001B5BFE" w:rsidRDefault="001B5BFE" w:rsidP="001B5BFE">
      <w:pPr>
        <w:pStyle w:val="Textoindependiente"/>
        <w:numPr>
          <w:ilvl w:val="0"/>
          <w:numId w:val="4"/>
        </w:numPr>
        <w:ind w:right="54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 DE MAYO:</w:t>
      </w:r>
      <w:r>
        <w:rPr>
          <w:rFonts w:ascii="Times New Roman" w:hAnsi="Times New Roman"/>
          <w:sz w:val="24"/>
        </w:rPr>
        <w:t xml:space="preserve">  Charla coloquio y presentación del libro “Mejor prevenir que curar” a cargo del Dr.</w:t>
      </w:r>
      <w:r>
        <w:rPr>
          <w:rFonts w:ascii="Times New Roman" w:hAnsi="Times New Roman"/>
          <w:b/>
          <w:sz w:val="24"/>
        </w:rPr>
        <w:t xml:space="preserve"> D. Jesús Sánchez Martos – Dr. en medicina y cirugía y catedrático de medicina para la salud de la Universidad Complutense de Madrid. </w:t>
      </w:r>
    </w:p>
    <w:p w:rsidR="001B5BFE" w:rsidRDefault="001B5BFE" w:rsidP="001B5BFE">
      <w:pPr>
        <w:pStyle w:val="Textoindependiente"/>
        <w:ind w:left="1418" w:right="543"/>
        <w:rPr>
          <w:rFonts w:ascii="Times New Roman" w:eastAsia="Calibri" w:hAnsi="Times New Roman"/>
          <w:sz w:val="24"/>
          <w:szCs w:val="22"/>
          <w:lang w:eastAsia="en-US"/>
        </w:rPr>
      </w:pPr>
      <w:r>
        <w:rPr>
          <w:rFonts w:ascii="Times New Roman" w:eastAsia="Calibri" w:hAnsi="Times New Roman"/>
          <w:sz w:val="24"/>
          <w:szCs w:val="22"/>
          <w:lang w:eastAsia="en-US"/>
        </w:rPr>
        <w:t>A partir de las 19h. en El Claustro del Ayuntamiento  de Villarrobledo</w:t>
      </w:r>
    </w:p>
    <w:p w:rsidR="001B5BFE" w:rsidRDefault="001B5BFE" w:rsidP="001B5BFE">
      <w:pPr>
        <w:pStyle w:val="Textoindependiente"/>
        <w:ind w:left="1418" w:right="543"/>
        <w:rPr>
          <w:rFonts w:ascii="Times New Roman" w:eastAsia="Calibri" w:hAnsi="Times New Roman"/>
          <w:sz w:val="24"/>
          <w:szCs w:val="22"/>
          <w:lang w:eastAsia="en-US"/>
        </w:rPr>
      </w:pPr>
    </w:p>
    <w:p w:rsidR="001B5BFE" w:rsidRPr="001B5BFE" w:rsidRDefault="001B5BFE" w:rsidP="001B5BFE">
      <w:pPr>
        <w:pStyle w:val="Textoindependiente"/>
        <w:numPr>
          <w:ilvl w:val="0"/>
          <w:numId w:val="4"/>
        </w:numPr>
        <w:ind w:right="543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b/>
          <w:sz w:val="24"/>
          <w:szCs w:val="22"/>
          <w:lang w:eastAsia="en-US"/>
        </w:rPr>
        <w:t xml:space="preserve">22 DE MAYO: </w:t>
      </w:r>
      <w:r>
        <w:rPr>
          <w:rFonts w:ascii="Times New Roman" w:eastAsia="Calibri" w:hAnsi="Times New Roman"/>
          <w:sz w:val="24"/>
          <w:szCs w:val="22"/>
          <w:lang w:eastAsia="en-US"/>
        </w:rPr>
        <w:t>Corte de jamón solidario de “Cortadores Solidarios siempre unidos” en el Restaurante “Casa Lorenzo” a partir de las 12:00</w:t>
      </w:r>
    </w:p>
    <w:p w:rsidR="001B5BFE" w:rsidRDefault="001B5BFE" w:rsidP="001B5BFE">
      <w:pPr>
        <w:pStyle w:val="Textoindependiente"/>
        <w:ind w:left="1353" w:right="543"/>
        <w:rPr>
          <w:rFonts w:ascii="Times New Roman" w:eastAsia="Calibri" w:hAnsi="Times New Roman"/>
          <w:b/>
          <w:sz w:val="24"/>
          <w:szCs w:val="22"/>
          <w:lang w:eastAsia="en-US"/>
        </w:rPr>
      </w:pPr>
      <w:r>
        <w:rPr>
          <w:rFonts w:ascii="Times New Roman" w:eastAsia="Calibri" w:hAnsi="Times New Roman"/>
          <w:b/>
          <w:sz w:val="24"/>
          <w:szCs w:val="22"/>
          <w:lang w:eastAsia="en-US"/>
        </w:rPr>
        <w:t>Con música y actividades infantiles</w:t>
      </w:r>
    </w:p>
    <w:p w:rsidR="001B5BFE" w:rsidRDefault="001B5BFE" w:rsidP="001B5BFE">
      <w:pPr>
        <w:pStyle w:val="Textoindependiente"/>
        <w:ind w:left="1353" w:right="543"/>
        <w:rPr>
          <w:rFonts w:ascii="Times New Roman" w:eastAsia="Calibri" w:hAnsi="Times New Roman"/>
          <w:b/>
          <w:sz w:val="24"/>
          <w:szCs w:val="22"/>
          <w:lang w:eastAsia="en-US"/>
        </w:rPr>
      </w:pPr>
    </w:p>
    <w:p w:rsidR="001B5BFE" w:rsidRPr="001B5BFE" w:rsidRDefault="001B5BFE" w:rsidP="001B5BFE">
      <w:pPr>
        <w:pStyle w:val="Textoindependiente"/>
        <w:ind w:left="1353" w:right="543"/>
        <w:rPr>
          <w:rFonts w:ascii="Times New Roman" w:hAnsi="Times New Roman"/>
          <w:sz w:val="24"/>
        </w:rPr>
      </w:pPr>
    </w:p>
    <w:p w:rsidR="0069511C" w:rsidRPr="0069511C" w:rsidRDefault="0069511C" w:rsidP="0069511C">
      <w:pPr>
        <w:pStyle w:val="Textoindependiente"/>
        <w:ind w:left="709" w:right="543" w:firstLine="284"/>
        <w:jc w:val="right"/>
        <w:rPr>
          <w:rFonts w:ascii="Times New Roman" w:hAnsi="Times New Roman"/>
          <w:sz w:val="24"/>
        </w:rPr>
      </w:pPr>
    </w:p>
    <w:p w:rsidR="0069511C" w:rsidRPr="0069511C" w:rsidRDefault="0069511C" w:rsidP="0069511C">
      <w:pPr>
        <w:pStyle w:val="Textoindependiente"/>
        <w:ind w:left="709" w:right="543" w:firstLine="284"/>
        <w:jc w:val="right"/>
        <w:rPr>
          <w:rFonts w:ascii="Times New Roman" w:hAnsi="Times New Roman"/>
          <w:sz w:val="24"/>
        </w:rPr>
      </w:pPr>
    </w:p>
    <w:p w:rsidR="0069511C" w:rsidRPr="0069511C" w:rsidRDefault="0069511C" w:rsidP="0069511C">
      <w:pPr>
        <w:pStyle w:val="Textoindependiente"/>
        <w:ind w:left="709" w:right="543" w:firstLine="284"/>
        <w:jc w:val="right"/>
        <w:rPr>
          <w:rFonts w:ascii="Times New Roman" w:hAnsi="Times New Roman"/>
          <w:sz w:val="24"/>
        </w:rPr>
      </w:pPr>
    </w:p>
    <w:p w:rsidR="0069511C" w:rsidRPr="0069511C" w:rsidRDefault="0069511C" w:rsidP="0069511C">
      <w:pPr>
        <w:pStyle w:val="Textoindependiente"/>
        <w:ind w:left="709" w:right="543" w:firstLine="284"/>
        <w:jc w:val="right"/>
        <w:rPr>
          <w:rFonts w:ascii="Times New Roman" w:hAnsi="Times New Roman"/>
          <w:sz w:val="24"/>
        </w:rPr>
      </w:pPr>
    </w:p>
    <w:p w:rsidR="0069511C" w:rsidRPr="0069511C" w:rsidRDefault="0069511C" w:rsidP="0069511C">
      <w:pPr>
        <w:pStyle w:val="Textoindependiente"/>
        <w:ind w:left="709" w:right="543" w:firstLine="284"/>
        <w:rPr>
          <w:rFonts w:ascii="Times New Roman" w:hAnsi="Times New Roman"/>
          <w:sz w:val="24"/>
        </w:rPr>
      </w:pPr>
    </w:p>
    <w:p w:rsidR="0069511C" w:rsidRPr="0069511C" w:rsidRDefault="0069511C" w:rsidP="0069511C">
      <w:pPr>
        <w:pStyle w:val="Textoindependiente"/>
        <w:ind w:left="709" w:right="543" w:firstLine="284"/>
        <w:jc w:val="right"/>
        <w:rPr>
          <w:rFonts w:ascii="Times New Roman" w:hAnsi="Times New Roman"/>
          <w:sz w:val="24"/>
        </w:rPr>
      </w:pPr>
    </w:p>
    <w:p w:rsidR="005C461A" w:rsidRPr="005C461A" w:rsidRDefault="005C461A" w:rsidP="0069511C">
      <w:pPr>
        <w:spacing w:after="0"/>
        <w:ind w:left="709" w:right="543" w:firstLine="284"/>
        <w:rPr>
          <w:rFonts w:ascii="Arial" w:hAnsi="Arial" w:cs="Arial"/>
          <w:sz w:val="24"/>
        </w:rPr>
      </w:pPr>
    </w:p>
    <w:sectPr w:rsidR="005C461A" w:rsidRPr="005C461A" w:rsidSect="002151E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994" w:rsidRDefault="005E1994" w:rsidP="00042952">
      <w:pPr>
        <w:spacing w:after="0"/>
      </w:pPr>
      <w:r>
        <w:separator/>
      </w:r>
    </w:p>
  </w:endnote>
  <w:endnote w:type="continuationSeparator" w:id="1">
    <w:p w:rsidR="005E1994" w:rsidRDefault="005E1994" w:rsidP="000429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52" w:rsidRDefault="00042952" w:rsidP="00042952">
    <w:pPr>
      <w:pStyle w:val="Piedepgina"/>
      <w:jc w:val="center"/>
    </w:pPr>
    <w:r>
      <w:t>www.afibrovi.es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994" w:rsidRDefault="005E1994" w:rsidP="00042952">
      <w:pPr>
        <w:spacing w:after="0"/>
      </w:pPr>
      <w:r>
        <w:separator/>
      </w:r>
    </w:p>
  </w:footnote>
  <w:footnote w:type="continuationSeparator" w:id="1">
    <w:p w:rsidR="005E1994" w:rsidRDefault="005E1994" w:rsidP="0004295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952" w:rsidRDefault="00D92DDB" w:rsidP="00042952">
    <w:pPr>
      <w:pStyle w:val="Encabezado"/>
      <w:tabs>
        <w:tab w:val="clear" w:pos="4252"/>
        <w:tab w:val="clear" w:pos="8504"/>
        <w:tab w:val="left" w:pos="7023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left:0;text-align:left;margin-left:344.4pt;margin-top:10.1pt;width:204.7pt;height:62pt;z-index:251660288;mso-width-relative:margin;mso-height-relative:margin">
          <v:textbox>
            <w:txbxContent>
              <w:p w:rsidR="00042952" w:rsidRDefault="00042952" w:rsidP="00042952">
                <w:pPr>
                  <w:spacing w:after="0"/>
                  <w:jc w:val="center"/>
                </w:pPr>
                <w:r>
                  <w:t>Asociación de Fibromialgia y Síndrome de Fatiga Crónica de Villarobledo y Región</w:t>
                </w:r>
              </w:p>
              <w:p w:rsidR="00042952" w:rsidRDefault="00042952" w:rsidP="00042952">
                <w:pPr>
                  <w:spacing w:after="0"/>
                  <w:jc w:val="center"/>
                </w:pPr>
                <w:r>
                  <w:t>Mercado de Abastos</w:t>
                </w:r>
              </w:p>
              <w:p w:rsidR="00042952" w:rsidRDefault="00042952" w:rsidP="00042952">
                <w:pPr>
                  <w:spacing w:after="0"/>
                  <w:jc w:val="center"/>
                </w:pPr>
                <w:r>
                  <w:t>Plaza de la Constitución s/n</w:t>
                </w:r>
              </w:p>
              <w:p w:rsidR="00042952" w:rsidRDefault="00042952" w:rsidP="00042952">
                <w:pPr>
                  <w:jc w:val="center"/>
                </w:pPr>
              </w:p>
              <w:p w:rsidR="00042952" w:rsidRDefault="00042952"/>
            </w:txbxContent>
          </v:textbox>
        </v:shape>
      </w:pict>
    </w:r>
    <w:r w:rsidR="00042952">
      <w:rPr>
        <w:noProof/>
      </w:rPr>
      <w:drawing>
        <wp:inline distT="0" distB="0" distL="0" distR="0">
          <wp:extent cx="671063" cy="836598"/>
          <wp:effectExtent l="171450" t="133350" r="357637" b="306402"/>
          <wp:docPr id="2" name="1 Imagen" descr="Logo_Afibrovi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ibrovi_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134" cy="8391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042952"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37EC"/>
    <w:multiLevelType w:val="multilevel"/>
    <w:tmpl w:val="969C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963E6"/>
    <w:multiLevelType w:val="multilevel"/>
    <w:tmpl w:val="71C4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23085A"/>
    <w:multiLevelType w:val="multilevel"/>
    <w:tmpl w:val="3C16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14E09"/>
    <w:multiLevelType w:val="hybridMultilevel"/>
    <w:tmpl w:val="50622352"/>
    <w:lvl w:ilvl="0" w:tplc="32C29A5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6099A"/>
    <w:rsid w:val="00021F41"/>
    <w:rsid w:val="000425AC"/>
    <w:rsid w:val="00042952"/>
    <w:rsid w:val="00092FEE"/>
    <w:rsid w:val="00141DB4"/>
    <w:rsid w:val="001B5BFE"/>
    <w:rsid w:val="002017BB"/>
    <w:rsid w:val="002151EC"/>
    <w:rsid w:val="00246398"/>
    <w:rsid w:val="0025193D"/>
    <w:rsid w:val="00281D61"/>
    <w:rsid w:val="00307A1E"/>
    <w:rsid w:val="0041341B"/>
    <w:rsid w:val="0048622F"/>
    <w:rsid w:val="0050171A"/>
    <w:rsid w:val="005C461A"/>
    <w:rsid w:val="005E1994"/>
    <w:rsid w:val="006045DD"/>
    <w:rsid w:val="00656DC2"/>
    <w:rsid w:val="0069511C"/>
    <w:rsid w:val="00724678"/>
    <w:rsid w:val="00726033"/>
    <w:rsid w:val="0076099A"/>
    <w:rsid w:val="007B5086"/>
    <w:rsid w:val="00804EAC"/>
    <w:rsid w:val="008B7DD2"/>
    <w:rsid w:val="008F137C"/>
    <w:rsid w:val="00963DF8"/>
    <w:rsid w:val="00964D71"/>
    <w:rsid w:val="00A14C86"/>
    <w:rsid w:val="00A61C74"/>
    <w:rsid w:val="00A668E0"/>
    <w:rsid w:val="00B02187"/>
    <w:rsid w:val="00B7012C"/>
    <w:rsid w:val="00BB7AD7"/>
    <w:rsid w:val="00C126C4"/>
    <w:rsid w:val="00CF57E4"/>
    <w:rsid w:val="00D92DDB"/>
    <w:rsid w:val="00DD3AA6"/>
    <w:rsid w:val="00E3047F"/>
    <w:rsid w:val="00E97140"/>
    <w:rsid w:val="00EA24E2"/>
    <w:rsid w:val="00ED75EC"/>
    <w:rsid w:val="00F87C7E"/>
    <w:rsid w:val="00FA4FB3"/>
    <w:rsid w:val="00FC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before="100" w:beforeAutospacing="1" w:after="100" w:afterAutospacing="1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295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9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295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42952"/>
  </w:style>
  <w:style w:type="paragraph" w:styleId="Piedepgina">
    <w:name w:val="footer"/>
    <w:basedOn w:val="Normal"/>
    <w:link w:val="PiedepginaCar"/>
    <w:uiPriority w:val="99"/>
    <w:semiHidden/>
    <w:unhideWhenUsed/>
    <w:rsid w:val="0004295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42952"/>
  </w:style>
  <w:style w:type="character" w:styleId="Hipervnculo">
    <w:name w:val="Hyperlink"/>
    <w:basedOn w:val="Fuentedeprrafopredeter"/>
    <w:uiPriority w:val="99"/>
    <w:unhideWhenUsed/>
    <w:rsid w:val="000429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46398"/>
    <w:pPr>
      <w:spacing w:before="-1"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laconcuadrcula">
    <w:name w:val="Table Grid"/>
    <w:basedOn w:val="Tablanormal"/>
    <w:uiPriority w:val="39"/>
    <w:rsid w:val="00246398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56DC2"/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14C86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69511C"/>
    <w:pPr>
      <w:spacing w:before="0" w:beforeAutospacing="0" w:after="0" w:afterAutospacing="0"/>
      <w:ind w:left="0" w:right="0"/>
    </w:pPr>
    <w:rPr>
      <w:rFonts w:ascii="Arial" w:eastAsia="Times New Roman" w:hAnsi="Arial" w:cs="Times New Roman"/>
      <w:sz w:val="32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9511C"/>
    <w:rPr>
      <w:rFonts w:ascii="Arial" w:eastAsia="Times New Roman" w:hAnsi="Arial" w:cs="Times New Roman"/>
      <w:sz w:val="32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69511C"/>
    <w:pPr>
      <w:spacing w:before="0" w:beforeAutospacing="0" w:after="0" w:afterAutospacing="0"/>
      <w:ind w:left="0" w:right="0" w:firstLine="708"/>
    </w:pPr>
    <w:rPr>
      <w:rFonts w:ascii="Arial" w:eastAsia="Times New Roman" w:hAnsi="Arial" w:cs="Times New Roman"/>
      <w:sz w:val="3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69511C"/>
    <w:rPr>
      <w:rFonts w:ascii="Arial" w:eastAsia="Times New Roman" w:hAnsi="Arial" w:cs="Times New Roman"/>
      <w:sz w:val="32"/>
      <w:szCs w:val="24"/>
    </w:rPr>
  </w:style>
  <w:style w:type="paragraph" w:styleId="Sangra2detindependiente">
    <w:name w:val="Body Text Indent 2"/>
    <w:basedOn w:val="Normal"/>
    <w:link w:val="Sangra2detindependienteCar"/>
    <w:unhideWhenUsed/>
    <w:rsid w:val="0069511C"/>
    <w:pPr>
      <w:spacing w:before="0" w:beforeAutospacing="0" w:after="0" w:afterAutospacing="0"/>
      <w:ind w:left="0" w:right="0"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9511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641CC-7B2F-4841-BD89-05F30E9C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Equipo</cp:lastModifiedBy>
  <cp:revision>2</cp:revision>
  <cp:lastPrinted>2022-03-28T10:05:00Z</cp:lastPrinted>
  <dcterms:created xsi:type="dcterms:W3CDTF">2022-04-28T10:42:00Z</dcterms:created>
  <dcterms:modified xsi:type="dcterms:W3CDTF">2022-04-28T10:42:00Z</dcterms:modified>
</cp:coreProperties>
</file>